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F4" w:rsidRPr="00720D31" w:rsidRDefault="00CA7FF4" w:rsidP="00CA7FF4">
      <w:pPr>
        <w:rPr>
          <w:rFonts w:ascii="Cambria" w:hAnsi="Cambria"/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276350" cy="1152525"/>
            <wp:effectExtent l="19050" t="0" r="0" b="0"/>
            <wp:docPr id="1" name="Рисунок 1" descr="ФОП Корба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П Корбач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495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</w:t>
      </w:r>
      <w:r w:rsidRPr="006B4495">
        <w:rPr>
          <w:sz w:val="44"/>
          <w:szCs w:val="44"/>
        </w:rPr>
        <w:t xml:space="preserve">   </w:t>
      </w:r>
      <w:r w:rsidRPr="00720D31">
        <w:rPr>
          <w:rFonts w:ascii="Cambria" w:hAnsi="Cambria"/>
          <w:sz w:val="44"/>
          <w:szCs w:val="44"/>
        </w:rPr>
        <w:t>ФОП Корбачков</w:t>
      </w:r>
    </w:p>
    <w:p w:rsidR="00CA7FF4" w:rsidRPr="003F5D74" w:rsidRDefault="00CA7FF4" w:rsidP="00CA7FF4">
      <w:pPr>
        <w:jc w:val="center"/>
        <w:rPr>
          <w:rFonts w:ascii="Cambria" w:hAnsi="Cambria"/>
          <w:b/>
          <w:sz w:val="20"/>
          <w:szCs w:val="20"/>
        </w:rPr>
      </w:pPr>
      <w:r w:rsidRPr="00720D31">
        <w:rPr>
          <w:rFonts w:ascii="Cambria" w:hAnsi="Cambria"/>
          <w:b/>
          <w:sz w:val="20"/>
          <w:szCs w:val="20"/>
        </w:rPr>
        <w:t>50022, Украина, г. Кривой Рог, ул. Переясловская,7</w:t>
      </w:r>
    </w:p>
    <w:p w:rsidR="00CA7FF4" w:rsidRPr="00720D31" w:rsidRDefault="00CA7FF4" w:rsidP="00CA7FF4">
      <w:pPr>
        <w:rPr>
          <w:rFonts w:ascii="Cambria" w:hAnsi="Cambria"/>
          <w:sz w:val="24"/>
          <w:szCs w:val="24"/>
        </w:rPr>
      </w:pPr>
      <w:r w:rsidRPr="00720D31">
        <w:rPr>
          <w:rFonts w:ascii="Cambria" w:hAnsi="Cambria"/>
          <w:b/>
          <w:sz w:val="24"/>
          <w:szCs w:val="24"/>
        </w:rPr>
        <w:t>{</w:t>
      </w:r>
      <w:r w:rsidRPr="00720D31">
        <w:rPr>
          <w:rFonts w:ascii="Cambria" w:hAnsi="Cambria"/>
          <w:sz w:val="24"/>
          <w:szCs w:val="24"/>
        </w:rPr>
        <w:t>Вторичная гранула</w:t>
      </w:r>
      <w:r w:rsidRPr="00720D31">
        <w:rPr>
          <w:rFonts w:ascii="Cambria" w:hAnsi="Cambria"/>
          <w:b/>
          <w:sz w:val="24"/>
          <w:szCs w:val="24"/>
        </w:rPr>
        <w:t>}</w:t>
      </w:r>
      <w:r w:rsidRPr="00720D31">
        <w:rPr>
          <w:rFonts w:ascii="Cambria" w:hAnsi="Cambria"/>
          <w:sz w:val="24"/>
          <w:szCs w:val="24"/>
        </w:rPr>
        <w:t xml:space="preserve">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  <w:r w:rsidRPr="00720D31">
        <w:rPr>
          <w:rFonts w:ascii="Cambria" w:hAnsi="Cambria"/>
          <w:sz w:val="24"/>
          <w:szCs w:val="24"/>
        </w:rPr>
        <w:t xml:space="preserve">   Руководителю предприятия</w:t>
      </w:r>
    </w:p>
    <w:p w:rsidR="00CA7FF4" w:rsidRDefault="00CA7FF4" w:rsidP="00CA7FF4">
      <w:pPr>
        <w:rPr>
          <w:rFonts w:ascii="Cambria" w:hAnsi="Cambria"/>
          <w:b/>
          <w:sz w:val="32"/>
          <w:szCs w:val="32"/>
        </w:rPr>
      </w:pPr>
    </w:p>
    <w:p w:rsidR="00CA7FF4" w:rsidRDefault="00CA7FF4" w:rsidP="00CA7FF4">
      <w:pPr>
        <w:jc w:val="center"/>
        <w:rPr>
          <w:rFonts w:ascii="Cambria" w:hAnsi="Cambria"/>
          <w:b/>
          <w:sz w:val="32"/>
          <w:szCs w:val="32"/>
        </w:rPr>
      </w:pPr>
    </w:p>
    <w:p w:rsidR="00CA7FF4" w:rsidRDefault="00CA7FF4" w:rsidP="00E60455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720D31">
        <w:rPr>
          <w:rFonts w:ascii="Cambria" w:hAnsi="Cambria"/>
          <w:b/>
          <w:sz w:val="32"/>
          <w:szCs w:val="32"/>
        </w:rPr>
        <w:t>КОММЕРЧЕСКОЕ ПРЕДЛОЖЕНИЕ</w:t>
      </w:r>
    </w:p>
    <w:p w:rsidR="00CA7FF4" w:rsidRPr="00E60455" w:rsidRDefault="00CA7FF4" w:rsidP="00E60455">
      <w:pPr>
        <w:widowControl w:val="0"/>
        <w:spacing w:line="360" w:lineRule="auto"/>
        <w:ind w:right="283" w:firstLine="284"/>
        <w:rPr>
          <w:rFonts w:asciiTheme="majorHAnsi" w:hAnsiTheme="majorHAnsi"/>
          <w:sz w:val="24"/>
          <w:szCs w:val="24"/>
        </w:rPr>
      </w:pPr>
      <w:r w:rsidRPr="009E73FE">
        <w:rPr>
          <w:rFonts w:ascii="Cambria" w:hAnsi="Cambria"/>
          <w:sz w:val="24"/>
          <w:szCs w:val="24"/>
        </w:rPr>
        <w:t xml:space="preserve">  </w:t>
      </w:r>
      <w:r w:rsidRPr="00E60455">
        <w:rPr>
          <w:rFonts w:asciiTheme="majorHAnsi" w:hAnsiTheme="majorHAnsi"/>
          <w:sz w:val="24"/>
          <w:szCs w:val="24"/>
        </w:rPr>
        <w:t>Наше предприятие имеет возможность предложить Вашему вниманию следующий продукт для производства Вашей продукции:</w:t>
      </w:r>
    </w:p>
    <w:p w:rsidR="00CA7FF4" w:rsidRPr="0065293B" w:rsidRDefault="00CA7FF4" w:rsidP="00E60455">
      <w:pPr>
        <w:pStyle w:val="ab"/>
        <w:widowControl w:val="0"/>
        <w:numPr>
          <w:ilvl w:val="0"/>
          <w:numId w:val="1"/>
        </w:numPr>
        <w:spacing w:line="360" w:lineRule="auto"/>
        <w:ind w:firstLine="0"/>
        <w:rPr>
          <w:rFonts w:asciiTheme="majorHAnsi" w:hAnsiTheme="majorHAnsi"/>
          <w:b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 xml:space="preserve">Полиэтилен высокого давления (LLDPE) (исходный материал – стретч пленка) -10-30-тн/мес., цвет – натуральный.  </w:t>
      </w:r>
    </w:p>
    <w:p w:rsidR="0065293B" w:rsidRPr="0065293B" w:rsidRDefault="004336AA" w:rsidP="0065293B">
      <w:pPr>
        <w:widowControl w:val="0"/>
        <w:spacing w:line="36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Цена 8,50</w:t>
      </w:r>
      <w:r w:rsidR="0065293B">
        <w:rPr>
          <w:rFonts w:asciiTheme="majorHAnsi" w:hAnsiTheme="majorHAnsi"/>
          <w:b/>
          <w:sz w:val="24"/>
          <w:szCs w:val="24"/>
        </w:rPr>
        <w:t xml:space="preserve"> грн., с учетом НДС.</w:t>
      </w:r>
    </w:p>
    <w:p w:rsidR="00CA7FF4" w:rsidRPr="0065293B" w:rsidRDefault="00CA7FF4" w:rsidP="00E60455">
      <w:pPr>
        <w:pStyle w:val="ab"/>
        <w:widowControl w:val="0"/>
        <w:numPr>
          <w:ilvl w:val="0"/>
          <w:numId w:val="1"/>
        </w:numPr>
        <w:spacing w:line="360" w:lineRule="auto"/>
        <w:ind w:firstLine="0"/>
        <w:rPr>
          <w:rFonts w:asciiTheme="majorHAnsi" w:hAnsiTheme="majorHAnsi"/>
          <w:b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Полиэтилен высокого давления (LLDPE) (исходный материал – стретч пленка) -10-50-тн/мес., цвет – натуральный.  Для производства рубероида, полимерпесчаной черепицы и т.д</w:t>
      </w:r>
    </w:p>
    <w:p w:rsidR="0065293B" w:rsidRPr="0065293B" w:rsidRDefault="0065293B" w:rsidP="0065293B">
      <w:pPr>
        <w:widowControl w:val="0"/>
        <w:spacing w:line="36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Цена </w:t>
      </w:r>
      <w:r w:rsidR="004336AA">
        <w:rPr>
          <w:rFonts w:asciiTheme="majorHAnsi" w:hAnsiTheme="majorHAnsi"/>
          <w:b/>
          <w:sz w:val="24"/>
          <w:szCs w:val="24"/>
        </w:rPr>
        <w:t>8,00 грн., с учетом НДС.</w:t>
      </w:r>
    </w:p>
    <w:p w:rsidR="00CA7FF4" w:rsidRPr="00E60455" w:rsidRDefault="00CA7FF4" w:rsidP="00E60455">
      <w:pPr>
        <w:widowControl w:val="0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CA7FF4" w:rsidRPr="00E60455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С уважением,</w:t>
      </w:r>
    </w:p>
    <w:p w:rsidR="00CA7FF4" w:rsidRPr="00E60455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Менеджер отдела продаж</w:t>
      </w:r>
    </w:p>
    <w:p w:rsidR="00CA7FF4" w:rsidRPr="00E60455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ФОП Корбачков</w:t>
      </w:r>
    </w:p>
    <w:p w:rsidR="00CA7FF4" w:rsidRPr="00E60455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Хмельницкая Анастасия Александровна</w:t>
      </w:r>
    </w:p>
    <w:p w:rsidR="00CA7FF4" w:rsidRPr="00E60455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Моб +3(8097) 414-39-54</w:t>
      </w:r>
    </w:p>
    <w:p w:rsidR="00CA7FF4" w:rsidRPr="00E60455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</w:rPr>
        <w:t>Тел., +3(8067) 591-49-39</w:t>
      </w:r>
    </w:p>
    <w:p w:rsidR="00CA7FF4" w:rsidRPr="00BC0459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E60455">
        <w:rPr>
          <w:rFonts w:asciiTheme="majorHAnsi" w:hAnsiTheme="majorHAnsi"/>
        </w:rPr>
        <w:t>Факс</w:t>
      </w:r>
      <w:r w:rsidRPr="00BC0459">
        <w:rPr>
          <w:rFonts w:asciiTheme="majorHAnsi" w:hAnsiTheme="majorHAnsi"/>
          <w:lang w:val="en-US"/>
        </w:rPr>
        <w:t>: +3(8056) 401-08-91</w:t>
      </w:r>
    </w:p>
    <w:p w:rsidR="00CA7FF4" w:rsidRPr="00BC0459" w:rsidRDefault="00CA7FF4" w:rsidP="00E60455">
      <w:pPr>
        <w:widowControl w:val="0"/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E60455">
        <w:rPr>
          <w:rFonts w:asciiTheme="majorHAnsi" w:hAnsiTheme="majorHAnsi"/>
          <w:sz w:val="24"/>
          <w:szCs w:val="24"/>
          <w:lang w:val="en-US"/>
        </w:rPr>
        <w:t>E</w:t>
      </w:r>
      <w:r w:rsidRPr="00BC0459">
        <w:rPr>
          <w:rFonts w:asciiTheme="majorHAnsi" w:hAnsiTheme="majorHAnsi"/>
          <w:sz w:val="24"/>
          <w:szCs w:val="24"/>
          <w:lang w:val="en-US"/>
        </w:rPr>
        <w:t xml:space="preserve">- </w:t>
      </w:r>
      <w:r w:rsidRPr="00E60455">
        <w:rPr>
          <w:rFonts w:asciiTheme="majorHAnsi" w:hAnsiTheme="majorHAnsi"/>
          <w:sz w:val="24"/>
          <w:szCs w:val="24"/>
          <w:lang w:val="en-US"/>
        </w:rPr>
        <w:t>mail</w:t>
      </w:r>
      <w:r w:rsidRPr="00BC0459">
        <w:rPr>
          <w:rFonts w:asciiTheme="majorHAnsi" w:hAnsiTheme="majorHAnsi"/>
          <w:sz w:val="24"/>
          <w:szCs w:val="24"/>
          <w:lang w:val="en-US"/>
        </w:rPr>
        <w:t xml:space="preserve">: </w:t>
      </w:r>
      <w:hyperlink r:id="rId6" w:history="1"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rio</w:t>
        </w:r>
        <w:r w:rsidRPr="00BC0459">
          <w:rPr>
            <w:rStyle w:val="af4"/>
            <w:rFonts w:asciiTheme="majorHAnsi" w:hAnsiTheme="majorHAnsi"/>
            <w:sz w:val="24"/>
            <w:szCs w:val="24"/>
            <w:lang w:val="en-US"/>
          </w:rPr>
          <w:t>0203@</w:t>
        </w:r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rambler</w:t>
        </w:r>
        <w:r w:rsidRPr="00BC0459">
          <w:rPr>
            <w:rStyle w:val="af4"/>
            <w:rFonts w:asciiTheme="majorHAnsi" w:hAnsiTheme="majorHAnsi"/>
            <w:sz w:val="24"/>
            <w:szCs w:val="24"/>
            <w:lang w:val="en-US"/>
          </w:rPr>
          <w:t>.</w:t>
        </w:r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ru</w:t>
        </w:r>
      </w:hyperlink>
    </w:p>
    <w:p w:rsidR="00987C34" w:rsidRPr="00BC0459" w:rsidRDefault="00CA7FF4" w:rsidP="00E60455">
      <w:pPr>
        <w:widowControl w:val="0"/>
        <w:spacing w:line="360" w:lineRule="auto"/>
        <w:rPr>
          <w:rFonts w:asciiTheme="majorHAnsi" w:hAnsiTheme="majorHAnsi"/>
          <w:sz w:val="24"/>
          <w:szCs w:val="24"/>
        </w:rPr>
      </w:pPr>
      <w:r w:rsidRPr="00E60455">
        <w:rPr>
          <w:rFonts w:asciiTheme="majorHAnsi" w:hAnsiTheme="majorHAnsi"/>
          <w:sz w:val="24"/>
          <w:szCs w:val="24"/>
          <w:lang w:val="en-US"/>
        </w:rPr>
        <w:t>Internet</w:t>
      </w:r>
      <w:r w:rsidRPr="00E60455">
        <w:rPr>
          <w:rFonts w:asciiTheme="majorHAnsi" w:hAnsiTheme="majorHAnsi"/>
          <w:sz w:val="24"/>
          <w:szCs w:val="24"/>
        </w:rPr>
        <w:t>:</w:t>
      </w:r>
      <w:r w:rsidRPr="00E60455">
        <w:rPr>
          <w:rFonts w:asciiTheme="majorHAnsi" w:hAnsiTheme="majorHAnsi"/>
        </w:rPr>
        <w:t xml:space="preserve"> </w:t>
      </w:r>
      <w:hyperlink r:id="rId7" w:history="1"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http</w:t>
        </w:r>
        <w:r w:rsidRPr="00E60455">
          <w:rPr>
            <w:rStyle w:val="af4"/>
            <w:rFonts w:asciiTheme="majorHAnsi" w:hAnsiTheme="majorHAnsi"/>
            <w:sz w:val="24"/>
            <w:szCs w:val="24"/>
          </w:rPr>
          <w:t>://</w:t>
        </w:r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polimers</w:t>
        </w:r>
        <w:r w:rsidRPr="00E60455">
          <w:rPr>
            <w:rStyle w:val="af4"/>
            <w:rFonts w:asciiTheme="majorHAnsi" w:hAnsiTheme="majorHAnsi"/>
            <w:sz w:val="24"/>
            <w:szCs w:val="24"/>
          </w:rPr>
          <w:t>.</w:t>
        </w:r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at</w:t>
        </w:r>
        <w:r w:rsidRPr="00E60455">
          <w:rPr>
            <w:rStyle w:val="af4"/>
            <w:rFonts w:asciiTheme="majorHAnsi" w:hAnsiTheme="majorHAnsi"/>
            <w:sz w:val="24"/>
            <w:szCs w:val="24"/>
          </w:rPr>
          <w:t>.</w:t>
        </w:r>
        <w:r w:rsidRPr="00E60455">
          <w:rPr>
            <w:rStyle w:val="af4"/>
            <w:rFonts w:asciiTheme="majorHAnsi" w:hAnsiTheme="majorHAnsi"/>
            <w:sz w:val="24"/>
            <w:szCs w:val="24"/>
            <w:lang w:val="en-US"/>
          </w:rPr>
          <w:t>ua</w:t>
        </w:r>
      </w:hyperlink>
    </w:p>
    <w:sectPr w:rsidR="00987C34" w:rsidRPr="00BC0459" w:rsidSect="009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0C5"/>
    <w:multiLevelType w:val="hybridMultilevel"/>
    <w:tmpl w:val="8532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0015C"/>
    <w:multiLevelType w:val="hybridMultilevel"/>
    <w:tmpl w:val="8762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FF4"/>
    <w:rsid w:val="0021258D"/>
    <w:rsid w:val="00293AC0"/>
    <w:rsid w:val="002956C1"/>
    <w:rsid w:val="004336AA"/>
    <w:rsid w:val="005B2D2E"/>
    <w:rsid w:val="005D105A"/>
    <w:rsid w:val="0065293B"/>
    <w:rsid w:val="0092489A"/>
    <w:rsid w:val="00987C34"/>
    <w:rsid w:val="00B11493"/>
    <w:rsid w:val="00BC0459"/>
    <w:rsid w:val="00CA7FF4"/>
    <w:rsid w:val="00DA02D2"/>
    <w:rsid w:val="00E60455"/>
    <w:rsid w:val="00F6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4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4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48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48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2489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2489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2489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248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2489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9248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924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24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next w:val="a"/>
    <w:link w:val="a7"/>
    <w:uiPriority w:val="11"/>
    <w:qFormat/>
    <w:rsid w:val="0092489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248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uiPriority w:val="22"/>
    <w:qFormat/>
    <w:rsid w:val="0092489A"/>
    <w:rPr>
      <w:b/>
      <w:bCs/>
    </w:rPr>
  </w:style>
  <w:style w:type="character" w:styleId="a9">
    <w:name w:val="Emphasis"/>
    <w:uiPriority w:val="20"/>
    <w:qFormat/>
    <w:rsid w:val="0092489A"/>
    <w:rPr>
      <w:i/>
      <w:iCs/>
    </w:rPr>
  </w:style>
  <w:style w:type="paragraph" w:styleId="aa">
    <w:name w:val="No Spacing"/>
    <w:basedOn w:val="a"/>
    <w:uiPriority w:val="1"/>
    <w:qFormat/>
    <w:rsid w:val="009248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48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48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489A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92489A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2489A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92489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2489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2489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248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248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489A"/>
    <w:pPr>
      <w:outlineLvl w:val="9"/>
    </w:pPr>
  </w:style>
  <w:style w:type="character" w:styleId="af4">
    <w:name w:val="Hyperlink"/>
    <w:basedOn w:val="a0"/>
    <w:uiPriority w:val="99"/>
    <w:unhideWhenUsed/>
    <w:rsid w:val="00CA7FF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A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F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mers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0203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2011-06-14T18:25:00Z</dcterms:created>
  <dcterms:modified xsi:type="dcterms:W3CDTF">2011-06-15T11:52:00Z</dcterms:modified>
</cp:coreProperties>
</file>